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C2" w:rsidRDefault="00C523C2" w:rsidP="00C523C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23C2">
        <w:rPr>
          <w:rFonts w:ascii="Times New Roman" w:hAnsi="Times New Roman" w:cs="Times New Roman"/>
          <w:b/>
          <w:sz w:val="28"/>
          <w:szCs w:val="28"/>
        </w:rPr>
        <w:t>Микроорганизмдердің</w:t>
      </w:r>
      <w:proofErr w:type="spellEnd"/>
      <w:r w:rsidRPr="00C523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b/>
          <w:sz w:val="28"/>
          <w:szCs w:val="28"/>
        </w:rPr>
        <w:t>экологиясы</w:t>
      </w:r>
      <w:proofErr w:type="spellEnd"/>
      <w:r w:rsidRPr="00C523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523C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523C2">
        <w:rPr>
          <w:rFonts w:ascii="Times New Roman" w:hAnsi="Times New Roman" w:cs="Times New Roman"/>
          <w:b/>
          <w:sz w:val="28"/>
          <w:szCs w:val="28"/>
        </w:rPr>
        <w:t>ән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зертханалық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сабақтар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523C2" w:rsidRDefault="00C523C2" w:rsidP="00C523C2">
      <w:pPr>
        <w:rPr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Биосфераның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көмі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қышқыл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циклі</w:t>
      </w:r>
      <w:proofErr w:type="spellEnd"/>
      <w:r>
        <w:t> </w:t>
      </w:r>
    </w:p>
    <w:p w:rsidR="00C523C2" w:rsidRPr="00C523C2" w:rsidRDefault="00C523C2" w:rsidP="00C523C2">
      <w:r w:rsidRPr="00C523C2">
        <w:rPr>
          <w:rFonts w:ascii="Times New Roman" w:hAnsi="Times New Roman" w:cs="Times New Roman"/>
          <w:sz w:val="28"/>
          <w:szCs w:val="28"/>
        </w:rPr>
        <w:t xml:space="preserve"> №1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тапсырма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C523C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523C2">
        <w:rPr>
          <w:rFonts w:ascii="Times New Roman" w:hAnsi="Times New Roman" w:cs="Times New Roman"/>
          <w:sz w:val="28"/>
          <w:szCs w:val="28"/>
        </w:rPr>
        <w:t>іртегі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циклінің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сызбасын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беріңіз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>.</w:t>
      </w:r>
    </w:p>
    <w:p w:rsidR="00C523C2" w:rsidRPr="00C523C2" w:rsidRDefault="00C523C2" w:rsidP="00C523C2">
      <w:pPr>
        <w:rPr>
          <w:rFonts w:ascii="Times New Roman" w:hAnsi="Times New Roman" w:cs="Times New Roman"/>
          <w:sz w:val="28"/>
          <w:szCs w:val="28"/>
        </w:rPr>
      </w:pPr>
      <w:r w:rsidRPr="00C523C2">
        <w:rPr>
          <w:rFonts w:ascii="Times New Roman" w:hAnsi="Times New Roman" w:cs="Times New Roman"/>
          <w:sz w:val="28"/>
          <w:szCs w:val="28"/>
        </w:rPr>
        <w:t xml:space="preserve">№2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тапсы</w:t>
      </w:r>
      <w:r w:rsidRPr="00C523C2">
        <w:rPr>
          <w:rFonts w:ascii="Times New Roman" w:hAnsi="Times New Roman" w:cs="Times New Roman"/>
          <w:sz w:val="28"/>
          <w:szCs w:val="28"/>
        </w:rPr>
        <w:t>рма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Көміртегі</w:t>
      </w:r>
      <w:proofErr w:type="spellEnd"/>
      <w:r w:rsidRPr="00C523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автотропты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процесінде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қатысуын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сипаттаңыз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көміртегі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автотрофты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мысалын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келті</w:t>
      </w:r>
      <w:proofErr w:type="gramStart"/>
      <w:r w:rsidRPr="00C523C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523C2">
        <w:rPr>
          <w:rFonts w:ascii="Times New Roman" w:hAnsi="Times New Roman" w:cs="Times New Roman"/>
          <w:sz w:val="28"/>
          <w:szCs w:val="28"/>
        </w:rPr>
        <w:t>іп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тіршілік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ортасын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көрсетіңіз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23C2" w:rsidRPr="00C523C2" w:rsidTr="00C523C2">
        <w:tc>
          <w:tcPr>
            <w:tcW w:w="4785" w:type="dxa"/>
          </w:tcPr>
          <w:p w:rsidR="00C523C2" w:rsidRPr="00C523C2" w:rsidRDefault="00C523C2" w:rsidP="00C523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>Микроорганизмдер</w:t>
            </w:r>
            <w:proofErr w:type="spellEnd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>автотроптар</w:t>
            </w:r>
            <w:proofErr w:type="spellEnd"/>
          </w:p>
        </w:tc>
        <w:tc>
          <w:tcPr>
            <w:tcW w:w="4786" w:type="dxa"/>
          </w:tcPr>
          <w:p w:rsidR="00C523C2" w:rsidRPr="00C523C2" w:rsidRDefault="00C523C2" w:rsidP="00C523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3C2">
              <w:rPr>
                <w:rFonts w:ascii="Times New Roman" w:hAnsi="Times New Roman" w:cs="Times New Roman"/>
                <w:sz w:val="28"/>
                <w:szCs w:val="28"/>
              </w:rPr>
              <w:t>Таби</w:t>
            </w:r>
            <w:r w:rsidRPr="00C523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ғат</w:t>
            </w:r>
            <w:r w:rsidRPr="00C523C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>акватикалық</w:t>
            </w:r>
            <w:proofErr w:type="spellEnd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>жер-ауа</w:t>
            </w:r>
            <w:proofErr w:type="spellEnd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>топырақ</w:t>
            </w:r>
            <w:proofErr w:type="spellEnd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 w:rsidRPr="00C523C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523C2" w:rsidTr="00C523C2">
        <w:tc>
          <w:tcPr>
            <w:tcW w:w="4785" w:type="dxa"/>
          </w:tcPr>
          <w:p w:rsidR="00C523C2" w:rsidRDefault="00C523C2" w:rsidP="00C523C2"/>
        </w:tc>
        <w:tc>
          <w:tcPr>
            <w:tcW w:w="4786" w:type="dxa"/>
          </w:tcPr>
          <w:p w:rsidR="00C523C2" w:rsidRDefault="00C523C2" w:rsidP="00C523C2"/>
        </w:tc>
      </w:tr>
    </w:tbl>
    <w:p w:rsidR="008E0E67" w:rsidRDefault="00C523C2" w:rsidP="00C523C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523C2">
        <w:rPr>
          <w:rFonts w:ascii="Times New Roman" w:hAnsi="Times New Roman" w:cs="Times New Roman"/>
          <w:sz w:val="28"/>
          <w:szCs w:val="28"/>
        </w:rPr>
        <w:t xml:space="preserve">№3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тапсырма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Гетеротрофиялық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процеске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қатысуын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сипаттаңыз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, осы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процессті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асыратын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микроорганизмдердің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мысалын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келті</w:t>
      </w:r>
      <w:proofErr w:type="gramStart"/>
      <w:r w:rsidRPr="00C523C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523C2">
        <w:rPr>
          <w:rFonts w:ascii="Times New Roman" w:hAnsi="Times New Roman" w:cs="Times New Roman"/>
          <w:sz w:val="28"/>
          <w:szCs w:val="28"/>
        </w:rPr>
        <w:t>іңіз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, осы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процестің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нәтижесінде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болатын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анықтаңыз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. Процесс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Бастапқы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субстанция</w:t>
      </w:r>
      <w:proofErr w:type="gramStart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C523C2">
        <w:rPr>
          <w:rFonts w:ascii="Times New Roman" w:hAnsi="Times New Roman" w:cs="Times New Roman"/>
          <w:sz w:val="28"/>
          <w:szCs w:val="28"/>
        </w:rPr>
        <w:t>үпкі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өнім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Процесс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жүретін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қоршаған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орта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Бөлінетін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микроағзалар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Cellulolytic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Cellulose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Rotting</w:t>
      </w:r>
      <w:proofErr w:type="spellEnd"/>
      <w:r w:rsidRPr="00C52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3C2">
        <w:rPr>
          <w:rFonts w:ascii="Times New Roman" w:hAnsi="Times New Roman" w:cs="Times New Roman"/>
          <w:sz w:val="28"/>
          <w:szCs w:val="28"/>
        </w:rPr>
        <w:t>Proteins</w:t>
      </w:r>
      <w:proofErr w:type="spellEnd"/>
    </w:p>
    <w:p w:rsidR="00C523C2" w:rsidRPr="00C523C2" w:rsidRDefault="00C523C2" w:rsidP="00C523C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23C2">
        <w:rPr>
          <w:rFonts w:ascii="Times New Roman" w:hAnsi="Times New Roman" w:cs="Times New Roman"/>
          <w:b/>
          <w:sz w:val="28"/>
          <w:szCs w:val="28"/>
          <w:lang w:val="kk-KZ"/>
        </w:rPr>
        <w:t>Азот циклы.</w:t>
      </w:r>
    </w:p>
    <w:p w:rsidR="00C523C2" w:rsidRPr="00C523C2" w:rsidRDefault="00C523C2" w:rsidP="00C523C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523C2">
        <w:rPr>
          <w:rFonts w:ascii="Times New Roman" w:hAnsi="Times New Roman" w:cs="Times New Roman"/>
          <w:sz w:val="28"/>
          <w:szCs w:val="28"/>
          <w:lang w:val="kk-KZ"/>
        </w:rPr>
        <w:t>№4 тапсырма. Осы схемадағы микроорганизмнің орнын көрсететін азот циклының сызбасын беріңіз. Микроорганизмнің атауын беріңіз</w:t>
      </w:r>
    </w:p>
    <w:p w:rsidR="00C523C2" w:rsidRDefault="00C523C2" w:rsidP="00C523C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523C2">
        <w:rPr>
          <w:rFonts w:ascii="Times New Roman" w:hAnsi="Times New Roman" w:cs="Times New Roman"/>
          <w:sz w:val="28"/>
          <w:szCs w:val="28"/>
          <w:lang w:val="kk-KZ"/>
        </w:rPr>
        <w:t>№5 тапсырма. Азоттың бекітілуінің бастапқы және аралық өнімін атаңыз және осы процестің патогендерін мысалдар келтіріңіз. 1-кесте Азоттың бекітілу үрдісінің биохимиясы Азоттың бекітілуінің бастапқы өнімі Азоттың бекітілуінің аралық өнімі Азоттың бекітілуінің түпкілікті өнімі? ? Ақуыз микробтары Ақуыз өсімдік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523C2" w:rsidRPr="00C523C2" w:rsidRDefault="00C523C2" w:rsidP="00C523C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№6 тапсырма</w:t>
      </w:r>
    </w:p>
    <w:p w:rsidR="00C523C2" w:rsidRPr="00C523C2" w:rsidRDefault="00C523C2" w:rsidP="00C523C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523C2">
        <w:rPr>
          <w:rFonts w:ascii="Times New Roman" w:hAnsi="Times New Roman" w:cs="Times New Roman"/>
          <w:sz w:val="28"/>
          <w:szCs w:val="28"/>
          <w:lang w:val="kk-KZ"/>
        </w:rPr>
        <w:t>Аммониттеу процесінің бастапқы және соңғы өніміне ат беріңіз және осы процестің қоздырғыштарын мысалдар келтіріңіз.</w:t>
      </w:r>
    </w:p>
    <w:p w:rsidR="00C523C2" w:rsidRDefault="00C523C2" w:rsidP="00C523C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523C2">
        <w:rPr>
          <w:rFonts w:ascii="Times New Roman" w:hAnsi="Times New Roman" w:cs="Times New Roman"/>
          <w:sz w:val="28"/>
          <w:szCs w:val="28"/>
          <w:lang w:val="kk-KZ"/>
        </w:rPr>
        <w:t>Аммонизация процесінің химиясы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523C2" w:rsidTr="00C523C2">
        <w:tc>
          <w:tcPr>
            <w:tcW w:w="3190" w:type="dxa"/>
          </w:tcPr>
          <w:p w:rsidR="00C523C2" w:rsidRPr="00231F09" w:rsidRDefault="00C523C2" w:rsidP="00C523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1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Бастапқы өнімді аммонизациялау</w:t>
            </w:r>
          </w:p>
          <w:p w:rsidR="00C523C2" w:rsidRPr="00231F09" w:rsidRDefault="00C523C2" w:rsidP="00C523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1F09">
              <w:rPr>
                <w:rFonts w:ascii="Times New Roman" w:hAnsi="Times New Roman" w:cs="Times New Roman"/>
                <w:sz w:val="20"/>
                <w:szCs w:val="20"/>
              </w:rPr>
              <w:t>Начальный продукт аммонификации</w:t>
            </w:r>
          </w:p>
        </w:tc>
        <w:tc>
          <w:tcPr>
            <w:tcW w:w="3190" w:type="dxa"/>
          </w:tcPr>
          <w:p w:rsidR="00C523C2" w:rsidRPr="00231F09" w:rsidRDefault="00C523C2" w:rsidP="00C523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1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Аралық эммонификация</w:t>
            </w:r>
          </w:p>
          <w:p w:rsidR="00C523C2" w:rsidRPr="00231F09" w:rsidRDefault="00C523C2" w:rsidP="00C523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23C2" w:rsidRPr="00231F09" w:rsidRDefault="00C523C2" w:rsidP="00C523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1F09">
              <w:rPr>
                <w:rFonts w:ascii="Times New Roman" w:hAnsi="Times New Roman" w:cs="Times New Roman"/>
                <w:sz w:val="20"/>
                <w:szCs w:val="20"/>
              </w:rPr>
              <w:t>Промежуточный продукт аммонификации</w:t>
            </w:r>
          </w:p>
        </w:tc>
        <w:tc>
          <w:tcPr>
            <w:tcW w:w="3191" w:type="dxa"/>
          </w:tcPr>
          <w:p w:rsidR="00C523C2" w:rsidRPr="00231F09" w:rsidRDefault="00C523C2" w:rsidP="00C523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1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Аммонификацияның соңғы өнімі</w:t>
            </w:r>
          </w:p>
          <w:p w:rsidR="00231F09" w:rsidRPr="00231F09" w:rsidRDefault="00231F09" w:rsidP="00C523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1F09">
              <w:rPr>
                <w:rFonts w:ascii="Times New Roman" w:hAnsi="Times New Roman" w:cs="Times New Roman"/>
                <w:sz w:val="20"/>
                <w:szCs w:val="20"/>
              </w:rPr>
              <w:t>Конечный продукт аммонификации</w:t>
            </w:r>
          </w:p>
        </w:tc>
      </w:tr>
      <w:tr w:rsidR="00C523C2" w:rsidTr="00C523C2">
        <w:tc>
          <w:tcPr>
            <w:tcW w:w="3190" w:type="dxa"/>
          </w:tcPr>
          <w:p w:rsidR="00C523C2" w:rsidRPr="00231F09" w:rsidRDefault="00231F09" w:rsidP="00C523C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?</w:t>
            </w:r>
          </w:p>
        </w:tc>
        <w:tc>
          <w:tcPr>
            <w:tcW w:w="3190" w:type="dxa"/>
          </w:tcPr>
          <w:p w:rsidR="00C523C2" w:rsidRDefault="00231F09" w:rsidP="00C523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аминокислоты</w:t>
            </w:r>
          </w:p>
        </w:tc>
        <w:tc>
          <w:tcPr>
            <w:tcW w:w="3191" w:type="dxa"/>
          </w:tcPr>
          <w:p w:rsidR="00C523C2" w:rsidRPr="00231F09" w:rsidRDefault="00231F09" w:rsidP="00C523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?</w:t>
            </w:r>
          </w:p>
        </w:tc>
      </w:tr>
    </w:tbl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Аммонификацияны тудыратын микроағзалар: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Аэробтық жағдайда -</w:t>
      </w:r>
    </w:p>
    <w:p w:rsidR="00C523C2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 xml:space="preserve"> Анаэробтық жағдайларда 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</w:p>
    <w:p w:rsid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Фосфор циклы</w:t>
      </w:r>
      <w:r w:rsidRPr="00231F0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№7 тапсырма. Фосфор циклінің сызбасын беріңіз. Сурет. 3 Биосферадағы фосфор циклі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№8 тапсырма Фосфор циклына қатысатын микроорганизмдердің мысалдарын келтіріңіз.</w:t>
      </w:r>
    </w:p>
    <w:p w:rsid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№9 тапсырма. Су экожүйесінде фосфор циклының ерекшеліктерін анықтаңыз, фосфор циклінің ашықтығын түсіндіріңіз.</w:t>
      </w:r>
    </w:p>
    <w:p w:rsid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b/>
          <w:sz w:val="28"/>
          <w:szCs w:val="28"/>
          <w:lang w:val="kk-KZ"/>
        </w:rPr>
        <w:t>Күкірт циклы.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 № 10 тапсырма. Күкірт циклінің сызбасын беріңіз. Сурет. 4 Биосферадағы күкірт циклы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№11 тапсырма. Ақуыздың аэробты және анаэробты аммонизациясы кезінде күкірт құрамды заттар қандай?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231F09">
        <w:rPr>
          <w:rFonts w:ascii="Times New Roman" w:hAnsi="Times New Roman" w:cs="Times New Roman"/>
          <w:sz w:val="24"/>
          <w:szCs w:val="24"/>
          <w:lang w:val="kk-KZ"/>
        </w:rPr>
        <w:t>Ақуызды аэробты аммонификациялау үшін күкіртті-бар заттар -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231F09">
        <w:rPr>
          <w:rFonts w:ascii="Times New Roman" w:hAnsi="Times New Roman" w:cs="Times New Roman"/>
          <w:sz w:val="24"/>
          <w:szCs w:val="24"/>
          <w:lang w:val="kk-KZ"/>
        </w:rPr>
        <w:t xml:space="preserve">Ақуыздың анаэробты аммонификациясымен күкіртті құрамды заттар </w:t>
      </w:r>
      <w:r w:rsidRPr="00231F09">
        <w:rPr>
          <w:rFonts w:ascii="Times New Roman" w:hAnsi="Times New Roman" w:cs="Times New Roman"/>
          <w:sz w:val="24"/>
          <w:szCs w:val="24"/>
          <w:lang w:val="kk-KZ"/>
        </w:rPr>
        <w:t>–</w:t>
      </w:r>
      <w:bookmarkStart w:id="0" w:name="_GoBack"/>
      <w:bookmarkEnd w:id="0"/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№ 12 тапсырма. Күкірт циклына қатысатын микроорганизмдердің мысалдарын келтіріңіз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Микроорганизмдердің дамуы үшін атмосфералық ауаның шектеу факторлары.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№13 тапсырма. Түрлі ферменттелген сүт өнімдерінен дайындалған микроскоптың препараттары бойынша оқып, микроорганизмдерді сипаттау.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№ 14 тапсырма. Суды органолептикалық талдау.</w:t>
      </w:r>
    </w:p>
    <w:p w:rsidR="00231F09" w:rsidRPr="00231F09" w:rsidRDefault="00231F09" w:rsidP="00231F0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31F09">
        <w:rPr>
          <w:rFonts w:ascii="Times New Roman" w:hAnsi="Times New Roman" w:cs="Times New Roman"/>
          <w:sz w:val="28"/>
          <w:szCs w:val="28"/>
          <w:lang w:val="kk-KZ"/>
        </w:rPr>
        <w:t>№15 тапсырма. Микробиоталық су объектісін себу және тіркеу.</w:t>
      </w:r>
    </w:p>
    <w:p w:rsidR="00C523C2" w:rsidRPr="00231F09" w:rsidRDefault="00C523C2" w:rsidP="00C523C2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C523C2" w:rsidRPr="00231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3AA"/>
    <w:rsid w:val="00231F09"/>
    <w:rsid w:val="008E0E67"/>
    <w:rsid w:val="00C523C2"/>
    <w:rsid w:val="00E8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31F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31F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2018-11-18T15:50:00Z</dcterms:created>
  <dcterms:modified xsi:type="dcterms:W3CDTF">2018-11-18T16:14:00Z</dcterms:modified>
</cp:coreProperties>
</file>